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41" w:rsidRDefault="004D42A3" w:rsidP="0075202C">
      <w:pPr>
        <w:jc w:val="center"/>
        <w:rPr>
          <w:rFonts w:ascii="Arial Unicode MS" w:eastAsia="Arial Unicode MS" w:hAnsi="Arial Unicode MS" w:cs="Arial Unicode MS"/>
          <w:b/>
          <w:sz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47825" y="457200"/>
            <wp:positionH relativeFrom="margin">
              <wp:align>left</wp:align>
            </wp:positionH>
            <wp:positionV relativeFrom="margin">
              <wp:align>top</wp:align>
            </wp:positionV>
            <wp:extent cx="1323975" cy="781050"/>
            <wp:effectExtent l="0" t="0" r="9525" b="0"/>
            <wp:wrapSquare wrapText="bothSides"/>
            <wp:docPr id="1" name="Image 1" descr="Porte logo 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e logo 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5202C" w:rsidRPr="0075202C">
        <w:rPr>
          <w:rFonts w:ascii="Arial Unicode MS" w:eastAsia="Arial Unicode MS" w:hAnsi="Arial Unicode MS" w:cs="Arial Unicode MS"/>
          <w:b/>
          <w:sz w:val="36"/>
          <w:u w:val="single"/>
        </w:rPr>
        <w:t>EMPLOI DU TEMPS COURS D’ARABE ANNEE 201</w:t>
      </w:r>
      <w:r>
        <w:rPr>
          <w:rFonts w:ascii="Arial Unicode MS" w:eastAsia="Arial Unicode MS" w:hAnsi="Arial Unicode MS" w:cs="Arial Unicode MS"/>
          <w:b/>
          <w:sz w:val="36"/>
          <w:u w:val="single"/>
        </w:rPr>
        <w:t>9</w:t>
      </w:r>
      <w:r w:rsidR="0075202C" w:rsidRPr="0075202C">
        <w:rPr>
          <w:rFonts w:ascii="Arial Unicode MS" w:eastAsia="Arial Unicode MS" w:hAnsi="Arial Unicode MS" w:cs="Arial Unicode MS"/>
          <w:b/>
          <w:sz w:val="36"/>
          <w:u w:val="single"/>
        </w:rPr>
        <w:t>-20</w:t>
      </w:r>
      <w:r>
        <w:rPr>
          <w:rFonts w:ascii="Arial Unicode MS" w:eastAsia="Arial Unicode MS" w:hAnsi="Arial Unicode MS" w:cs="Arial Unicode MS"/>
          <w:b/>
          <w:sz w:val="36"/>
          <w:u w:val="single"/>
        </w:rPr>
        <w:t>20</w:t>
      </w:r>
    </w:p>
    <w:p w:rsidR="00DD425D" w:rsidRPr="0075202C" w:rsidRDefault="00DD425D" w:rsidP="0075202C">
      <w:pPr>
        <w:jc w:val="center"/>
        <w:rPr>
          <w:rFonts w:ascii="Arial Unicode MS" w:eastAsia="Arial Unicode MS" w:hAnsi="Arial Unicode MS" w:cs="Arial Unicode MS"/>
          <w:b/>
          <w:sz w:val="36"/>
          <w:u w:val="single"/>
        </w:rPr>
      </w:pP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1442"/>
        <w:gridCol w:w="2669"/>
        <w:gridCol w:w="3118"/>
        <w:gridCol w:w="3969"/>
      </w:tblGrid>
      <w:tr w:rsidR="0075202C" w:rsidTr="00571E96">
        <w:tc>
          <w:tcPr>
            <w:tcW w:w="1442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9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LUNDI</w:t>
            </w:r>
          </w:p>
        </w:tc>
        <w:tc>
          <w:tcPr>
            <w:tcW w:w="3118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MARDI</w:t>
            </w:r>
          </w:p>
        </w:tc>
        <w:tc>
          <w:tcPr>
            <w:tcW w:w="3969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MERCREDI</w:t>
            </w:r>
          </w:p>
        </w:tc>
      </w:tr>
      <w:tr w:rsidR="0075202C" w:rsidTr="00571E96">
        <w:tc>
          <w:tcPr>
            <w:tcW w:w="1442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19-21h</w:t>
            </w:r>
          </w:p>
        </w:tc>
        <w:tc>
          <w:tcPr>
            <w:tcW w:w="2669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ARABE ADULTE</w:t>
            </w:r>
          </w:p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NIVEAU Débutant</w:t>
            </w:r>
          </w:p>
        </w:tc>
        <w:tc>
          <w:tcPr>
            <w:tcW w:w="3118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ARABE ADULTE</w:t>
            </w:r>
          </w:p>
          <w:p w:rsidR="0075202C" w:rsidRPr="0075202C" w:rsidRDefault="00571E96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NIVEAU </w:t>
            </w:r>
            <w:r w:rsidR="004D42A3">
              <w:rPr>
                <w:rFonts w:ascii="Times New Roman" w:hAnsi="Times New Roman" w:cs="Times New Roman"/>
                <w:sz w:val="28"/>
              </w:rPr>
              <w:t>intermédiaire</w:t>
            </w:r>
          </w:p>
        </w:tc>
        <w:tc>
          <w:tcPr>
            <w:tcW w:w="3969" w:type="dxa"/>
          </w:tcPr>
          <w:p w:rsidR="0075202C" w:rsidRPr="0075202C" w:rsidRDefault="0075202C" w:rsidP="00752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>ARABE ADULTE</w:t>
            </w:r>
          </w:p>
          <w:p w:rsidR="0075202C" w:rsidRPr="0075202C" w:rsidRDefault="0075202C" w:rsidP="00571E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02C">
              <w:rPr>
                <w:rFonts w:ascii="Times New Roman" w:hAnsi="Times New Roman" w:cs="Times New Roman"/>
                <w:sz w:val="28"/>
              </w:rPr>
              <w:t xml:space="preserve">NIVEAU </w:t>
            </w:r>
            <w:r w:rsidR="004D42A3">
              <w:rPr>
                <w:rFonts w:ascii="Times New Roman" w:hAnsi="Times New Roman" w:cs="Times New Roman"/>
                <w:sz w:val="28"/>
              </w:rPr>
              <w:t>confirmé</w:t>
            </w:r>
          </w:p>
        </w:tc>
      </w:tr>
    </w:tbl>
    <w:p w:rsidR="0075202C" w:rsidRDefault="0075202C"/>
    <w:p w:rsidR="0075202C" w:rsidRDefault="0075202C" w:rsidP="0075202C"/>
    <w:tbl>
      <w:tblPr>
        <w:tblStyle w:val="Grilledutableau"/>
        <w:tblW w:w="15389" w:type="dxa"/>
        <w:tblLook w:val="04A0" w:firstRow="1" w:lastRow="0" w:firstColumn="1" w:lastColumn="0" w:noHBand="0" w:noVBand="1"/>
      </w:tblPr>
      <w:tblGrid>
        <w:gridCol w:w="4390"/>
        <w:gridCol w:w="5244"/>
        <w:gridCol w:w="5755"/>
      </w:tblGrid>
      <w:tr w:rsidR="00894CDC" w:rsidTr="00DD425D">
        <w:tc>
          <w:tcPr>
            <w:tcW w:w="4390" w:type="dxa"/>
          </w:tcPr>
          <w:p w:rsidR="00894CDC" w:rsidRPr="00DD425D" w:rsidRDefault="00894CDC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MERCREDI</w:t>
            </w:r>
          </w:p>
        </w:tc>
        <w:tc>
          <w:tcPr>
            <w:tcW w:w="5244" w:type="dxa"/>
          </w:tcPr>
          <w:p w:rsidR="00894CDC" w:rsidRPr="00DD425D" w:rsidRDefault="00894CDC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SAMEDI</w:t>
            </w:r>
          </w:p>
        </w:tc>
        <w:tc>
          <w:tcPr>
            <w:tcW w:w="5755" w:type="dxa"/>
          </w:tcPr>
          <w:p w:rsidR="00894CDC" w:rsidRPr="00DD425D" w:rsidRDefault="00894CDC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SAMEDI</w:t>
            </w:r>
          </w:p>
        </w:tc>
      </w:tr>
      <w:tr w:rsidR="004D42A3" w:rsidTr="004D42A3">
        <w:tc>
          <w:tcPr>
            <w:tcW w:w="4390" w:type="dxa"/>
            <w:shd w:val="clear" w:color="auto" w:fill="FFFF00"/>
          </w:tcPr>
          <w:p w:rsidR="004D42A3" w:rsidRPr="00DD425D" w:rsidRDefault="004D42A3" w:rsidP="004D4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9h-11h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ARABE ENFANT/ADO</w:t>
            </w:r>
          </w:p>
          <w:p w:rsidR="004D42A3" w:rsidRPr="00DD425D" w:rsidRDefault="004D42A3" w:rsidP="004D4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Niveau 1</w:t>
            </w:r>
          </w:p>
        </w:tc>
        <w:tc>
          <w:tcPr>
            <w:tcW w:w="5244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9h-11h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ARABE ENFANT/ADO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Niveau 1</w:t>
            </w:r>
          </w:p>
        </w:tc>
        <w:tc>
          <w:tcPr>
            <w:tcW w:w="5755" w:type="dxa"/>
            <w:shd w:val="clear" w:color="auto" w:fill="FFFF00"/>
          </w:tcPr>
          <w:p w:rsidR="004D42A3" w:rsidRPr="00DD425D" w:rsidRDefault="004D42A3" w:rsidP="00894CDC">
            <w:pPr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DD425D">
              <w:rPr>
                <w:rFonts w:ascii="Times New Roman" w:hAnsi="Times New Roman" w:cs="Times New Roman"/>
                <w:b/>
                <w:sz w:val="28"/>
              </w:rPr>
              <w:t>9h-1</w:t>
            </w:r>
            <w:r>
              <w:rPr>
                <w:rFonts w:ascii="Times New Roman" w:hAnsi="Times New Roman" w:cs="Times New Roman"/>
                <w:b/>
                <w:sz w:val="28"/>
              </w:rPr>
              <w:t>1h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  ARABE ENFANT/ADO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Niveau 1</w:t>
            </w:r>
          </w:p>
        </w:tc>
      </w:tr>
      <w:tr w:rsidR="004D42A3" w:rsidTr="004D42A3">
        <w:tc>
          <w:tcPr>
            <w:tcW w:w="4390" w:type="dxa"/>
            <w:shd w:val="clear" w:color="auto" w:fill="FFFF00"/>
          </w:tcPr>
          <w:p w:rsidR="004D42A3" w:rsidRPr="00DD425D" w:rsidRDefault="004D42A3" w:rsidP="004D4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11h-13h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ARABE ENFANT/ADO</w:t>
            </w:r>
          </w:p>
          <w:p w:rsidR="004D42A3" w:rsidRPr="00DD425D" w:rsidRDefault="004D42A3" w:rsidP="004D4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Niveau 2</w:t>
            </w:r>
          </w:p>
        </w:tc>
        <w:tc>
          <w:tcPr>
            <w:tcW w:w="5244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11h-13h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ARABE ENFANT/ADO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>Niveau 2</w:t>
            </w:r>
          </w:p>
        </w:tc>
        <w:tc>
          <w:tcPr>
            <w:tcW w:w="5755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1h</w:t>
            </w:r>
            <w:r w:rsidRPr="00DD425D">
              <w:rPr>
                <w:rFonts w:ascii="Times New Roman" w:hAnsi="Times New Roman" w:cs="Times New Roman"/>
                <w:b/>
                <w:sz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</w:rPr>
              <w:t>3h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    ARABE ENFANT 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Approche communicationnelle*</w:t>
            </w:r>
          </w:p>
        </w:tc>
      </w:tr>
      <w:tr w:rsidR="004D42A3" w:rsidTr="004D42A3">
        <w:tc>
          <w:tcPr>
            <w:tcW w:w="4390" w:type="dxa"/>
            <w:vMerge w:val="restart"/>
            <w:shd w:val="clear" w:color="auto" w:fill="BFBFBF" w:themeFill="background1" w:themeFillShade="BF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14h-16h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ARABE ENFANT/ADO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 xml:space="preserve">Niveau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55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DD425D">
              <w:rPr>
                <w:rFonts w:ascii="Times New Roman" w:hAnsi="Times New Roman" w:cs="Times New Roman"/>
                <w:b/>
                <w:sz w:val="28"/>
              </w:rPr>
              <w:t>h-1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DD425D">
              <w:rPr>
                <w:rFonts w:ascii="Times New Roman" w:hAnsi="Times New Roman" w:cs="Times New Roman"/>
                <w:b/>
                <w:sz w:val="28"/>
              </w:rPr>
              <w:t>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        ARABE ENFANT/ADO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 xml:space="preserve">Niveau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D42A3" w:rsidTr="004D42A3">
        <w:tc>
          <w:tcPr>
            <w:tcW w:w="4390" w:type="dxa"/>
            <w:vMerge/>
            <w:shd w:val="clear" w:color="auto" w:fill="BFBFBF" w:themeFill="background1" w:themeFillShade="BF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16h-18h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ARABE ENFANT/ADO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 xml:space="preserve">Niveau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55" w:type="dxa"/>
            <w:shd w:val="clear" w:color="auto" w:fill="FFFF00"/>
          </w:tcPr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DD425D">
              <w:rPr>
                <w:rFonts w:ascii="Times New Roman" w:hAnsi="Times New Roman" w:cs="Times New Roman"/>
                <w:b/>
                <w:sz w:val="28"/>
              </w:rPr>
              <w:t>h-1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DD425D">
              <w:rPr>
                <w:rFonts w:ascii="Times New Roman" w:hAnsi="Times New Roman" w:cs="Times New Roman"/>
                <w:b/>
                <w:sz w:val="28"/>
              </w:rPr>
              <w:t>h</w:t>
            </w:r>
            <w:r w:rsidRPr="00DD425D">
              <w:rPr>
                <w:rFonts w:ascii="Times New Roman" w:hAnsi="Times New Roman" w:cs="Times New Roman"/>
                <w:sz w:val="28"/>
              </w:rPr>
              <w:t xml:space="preserve">            ARABE ENFANT /ADO</w:t>
            </w:r>
          </w:p>
          <w:p w:rsidR="004D42A3" w:rsidRPr="00DD425D" w:rsidRDefault="004D42A3" w:rsidP="00894C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25D">
              <w:rPr>
                <w:rFonts w:ascii="Times New Roman" w:hAnsi="Times New Roman" w:cs="Times New Roman"/>
                <w:sz w:val="28"/>
              </w:rPr>
              <w:t xml:space="preserve">Niveau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894CDC" w:rsidRDefault="00894CDC" w:rsidP="00894CDC">
      <w:pPr>
        <w:rPr>
          <w:rFonts w:ascii="Arial Unicode MS" w:eastAsia="Arial Unicode MS" w:hAnsi="Arial Unicode MS" w:cs="Arial Unicode MS"/>
        </w:rPr>
      </w:pPr>
    </w:p>
    <w:p w:rsidR="004D42A3" w:rsidRDefault="004D42A3" w:rsidP="00894CD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>*</w:t>
      </w:r>
      <w:r w:rsidRPr="004D42A3">
        <w:rPr>
          <w:rFonts w:ascii="Arial Unicode MS" w:eastAsia="Arial Unicode MS" w:hAnsi="Arial Unicode MS" w:cs="Arial Unicode MS"/>
          <w:u w:val="single"/>
        </w:rPr>
        <w:t>Approche communicationnelle</w:t>
      </w:r>
      <w:r>
        <w:rPr>
          <w:rFonts w:ascii="Arial Unicode MS" w:eastAsia="Arial Unicode MS" w:hAnsi="Arial Unicode MS" w:cs="Arial Unicode MS"/>
        </w:rPr>
        <w:t> : pour les élèves ayant suivi le cours immersion l’an passé, un test sera prévu en début d’année pur les nouveaux élèves afin de voir s’ils peuvent intégrer ce cours</w:t>
      </w:r>
    </w:p>
    <w:p w:rsidR="004D42A3" w:rsidRPr="004D42A3" w:rsidRDefault="004D42A3" w:rsidP="00894CDC">
      <w:pPr>
        <w:rPr>
          <w:rFonts w:ascii="Arial Unicode MS" w:eastAsia="Arial Unicode MS" w:hAnsi="Arial Unicode MS" w:cs="Arial Unicode MS"/>
          <w:b/>
          <w:bCs/>
          <w:u w:val="single"/>
        </w:rPr>
      </w:pPr>
      <w:r w:rsidRPr="004D42A3">
        <w:rPr>
          <w:rFonts w:ascii="Arial Unicode MS" w:eastAsia="Arial Unicode MS" w:hAnsi="Arial Unicode MS" w:cs="Arial Unicode MS"/>
          <w:b/>
          <w:bCs/>
          <w:u w:val="single"/>
        </w:rPr>
        <w:t xml:space="preserve">L’inscription dans un niveau se fera avec l’accord des professeurs. Pour les anciens élèves : vous référer à l’avis émis sur le livret en fin d’année scolaire, pour les nouveaux élèves : le niveau de l’élève sera déterminé lors d’un test prévu en début d’année scolaire. </w:t>
      </w:r>
    </w:p>
    <w:p w:rsidR="0075202C" w:rsidRPr="00DD425D" w:rsidRDefault="0075202C">
      <w:pPr>
        <w:rPr>
          <w:rFonts w:ascii="Arial Unicode MS" w:eastAsia="Arial Unicode MS" w:hAnsi="Arial Unicode MS" w:cs="Arial Unicode MS"/>
        </w:rPr>
      </w:pPr>
    </w:p>
    <w:sectPr w:rsidR="0075202C" w:rsidRPr="00DD425D" w:rsidSect="007520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2C"/>
    <w:rsid w:val="00364320"/>
    <w:rsid w:val="004D42A3"/>
    <w:rsid w:val="00571E96"/>
    <w:rsid w:val="0075202C"/>
    <w:rsid w:val="00894CDC"/>
    <w:rsid w:val="00B50AF5"/>
    <w:rsid w:val="00C83141"/>
    <w:rsid w:val="00D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B0B3"/>
  <w15:chartTrackingRefBased/>
  <w15:docId w15:val="{5318CE1D-28E6-45EF-8BC3-565855E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oumhamza-yasmine oum</dc:creator>
  <cp:keywords/>
  <dc:description/>
  <cp:lastModifiedBy>oumhamza-yasmine oum</cp:lastModifiedBy>
  <cp:revision>3</cp:revision>
  <cp:lastPrinted>2019-06-14T05:37:00Z</cp:lastPrinted>
  <dcterms:created xsi:type="dcterms:W3CDTF">2017-06-30T05:36:00Z</dcterms:created>
  <dcterms:modified xsi:type="dcterms:W3CDTF">2019-06-14T05:38:00Z</dcterms:modified>
</cp:coreProperties>
</file>